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40" w:rsidRDefault="005C4840" w:rsidP="005C4840">
      <w:pP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  <w:t>Доступная среда</w:t>
      </w:r>
    </w:p>
    <w:p w:rsidR="005C4840" w:rsidRPr="00C150AE" w:rsidRDefault="005C4840" w:rsidP="005C4840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Подраздел «Доступная среда» содержат информацию о специальных условиях для обучения инвалидов и лиц с ограниченными возможностями здоровья, в том числе:</w:t>
      </w:r>
    </w:p>
    <w:p w:rsidR="005C4840" w:rsidRPr="00C150AE" w:rsidRDefault="005C4840" w:rsidP="005C4840">
      <w:pPr>
        <w:pStyle w:val="a3"/>
        <w:shd w:val="clear" w:color="auto" w:fill="FFFFFF"/>
        <w:rPr>
          <w:rFonts w:ascii="Arial" w:hAnsi="Arial" w:cs="Arial"/>
          <w:b/>
          <w:bCs/>
          <w:color w:val="1B2035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ИНФОРМАЦИЯ ОБ ЭЛЕКТРОННЫХ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ОБРАЗОВАТЕЛЬНЫХ РЕСУРСАХ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,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К КОТОРЫМ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ОБЕСПЕЧИВАЕТСЯ ДОСТУП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ИНВАЛИДОВ И ЛИЦ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С ОГРАНИЧЕННЫМИ ВОЗМОЖНОСТЯМИ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ЗДОРОВЬЯ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>;</w:t>
      </w:r>
    </w:p>
    <w:p w:rsidR="005C4840" w:rsidRPr="00C150AE" w:rsidRDefault="005C4840" w:rsidP="005C4840">
      <w:pPr>
        <w:pStyle w:val="a3"/>
        <w:numPr>
          <w:ilvl w:val="0"/>
          <w:numId w:val="4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hyperlink r:id="rId5" w:tgtFrame="_blank" w:history="1">
        <w:r w:rsidRPr="00C150AE">
          <w:rPr>
            <w:rFonts w:ascii="Arial" w:eastAsiaTheme="majorEastAsia" w:hAnsi="Arial" w:cs="Arial"/>
            <w:color w:val="000000"/>
            <w:sz w:val="26"/>
            <w:szCs w:val="26"/>
            <w:lang w:eastAsia="en-US"/>
          </w:rPr>
          <w:t>Научная электронная библиотека eLIBRARY.RU</w:t>
        </w:r>
      </w:hyperlink>
    </w:p>
    <w:p w:rsidR="005C4840" w:rsidRPr="00C150AE" w:rsidRDefault="005C4840" w:rsidP="005C4840">
      <w:pPr>
        <w:pStyle w:val="a3"/>
        <w:numPr>
          <w:ilvl w:val="0"/>
          <w:numId w:val="4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hyperlink r:id="rId6" w:tgtFrame="_blank" w:history="1">
        <w:r w:rsidRPr="00C150AE">
          <w:rPr>
            <w:rFonts w:ascii="Arial" w:eastAsiaTheme="majorEastAsia" w:hAnsi="Arial" w:cs="Arial"/>
            <w:color w:val="000000"/>
            <w:sz w:val="26"/>
            <w:szCs w:val="26"/>
            <w:lang w:eastAsia="en-US"/>
          </w:rPr>
          <w:t>Информационная система «Единое окно доступа к образовательным ресурсам»</w:t>
        </w:r>
      </w:hyperlink>
    </w:p>
    <w:p w:rsidR="005C4840" w:rsidRPr="00C150AE" w:rsidRDefault="005C4840" w:rsidP="005C4840">
      <w:pPr>
        <w:pStyle w:val="a3"/>
        <w:numPr>
          <w:ilvl w:val="0"/>
          <w:numId w:val="4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hyperlink r:id="rId7" w:tgtFrame="_blank" w:history="1">
        <w:r w:rsidRPr="00C150AE">
          <w:rPr>
            <w:rFonts w:ascii="Arial" w:eastAsiaTheme="majorEastAsia" w:hAnsi="Arial" w:cs="Arial"/>
            <w:color w:val="000000"/>
            <w:sz w:val="26"/>
            <w:szCs w:val="26"/>
            <w:lang w:eastAsia="en-US"/>
          </w:rPr>
          <w:t>Федеральный портал «Российское образование»</w:t>
        </w:r>
      </w:hyperlink>
    </w:p>
    <w:p w:rsidR="005C4840" w:rsidRPr="00C150AE" w:rsidRDefault="005C4840" w:rsidP="005C4840">
      <w:pPr>
        <w:pStyle w:val="a3"/>
        <w:numPr>
          <w:ilvl w:val="0"/>
          <w:numId w:val="4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hyperlink r:id="rId8" w:tgtFrame="_blank" w:history="1">
        <w:r w:rsidRPr="00C150AE">
          <w:rPr>
            <w:rFonts w:ascii="Arial" w:eastAsiaTheme="majorEastAsia" w:hAnsi="Arial" w:cs="Arial"/>
            <w:color w:val="000000"/>
            <w:sz w:val="26"/>
            <w:szCs w:val="26"/>
            <w:lang w:eastAsia="en-US"/>
          </w:rPr>
          <w:t>Единая коллекция цифровых образовательных ресурсов</w:t>
        </w:r>
      </w:hyperlink>
    </w:p>
    <w:p w:rsidR="005C4840" w:rsidRPr="00C150AE" w:rsidRDefault="005C4840" w:rsidP="005C4840">
      <w:pPr>
        <w:pStyle w:val="a3"/>
        <w:numPr>
          <w:ilvl w:val="0"/>
          <w:numId w:val="4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hyperlink r:id="rId9" w:tgtFrame="_blank" w:history="1">
        <w:r w:rsidRPr="00C150AE">
          <w:rPr>
            <w:rFonts w:ascii="Arial" w:eastAsiaTheme="majorEastAsia" w:hAnsi="Arial" w:cs="Arial"/>
            <w:color w:val="000000"/>
            <w:sz w:val="26"/>
            <w:szCs w:val="26"/>
            <w:lang w:eastAsia="en-US"/>
          </w:rPr>
          <w:t>Фонд электронных документов Российской государственной библиотеки</w:t>
        </w:r>
      </w:hyperlink>
    </w:p>
    <w:p w:rsidR="005C4840" w:rsidRPr="00C150AE" w:rsidRDefault="005C4840" w:rsidP="005C4840">
      <w:pPr>
        <w:pStyle w:val="a3"/>
        <w:numPr>
          <w:ilvl w:val="0"/>
          <w:numId w:val="4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hyperlink r:id="rId10" w:tgtFrame="_blank" w:history="1">
        <w:r w:rsidRPr="00C150AE">
          <w:rPr>
            <w:rFonts w:ascii="Arial" w:eastAsiaTheme="majorEastAsia" w:hAnsi="Arial" w:cs="Arial"/>
            <w:color w:val="000000"/>
            <w:sz w:val="26"/>
            <w:szCs w:val="26"/>
            <w:lang w:eastAsia="en-US"/>
          </w:rPr>
          <w:t>Федеральный центр информационно-образовательных ресурсов</w:t>
        </w:r>
      </w:hyperlink>
    </w:p>
    <w:p w:rsidR="005C4840" w:rsidRPr="00C150AE" w:rsidRDefault="005C4840" w:rsidP="005C4840">
      <w:pPr>
        <w:pStyle w:val="a3"/>
        <w:shd w:val="clear" w:color="auto" w:fill="FFFFFF"/>
        <w:rPr>
          <w:rFonts w:ascii="Arial" w:hAnsi="Arial" w:cs="Arial"/>
          <w:b/>
          <w:bCs/>
          <w:color w:val="1B2035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ИНФОРМАЦИЯ О ДОСТУПЕ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К ИНФОРМАЦИОННЫМ СИСТЕМАМ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И ИНФОРМАЦИОННО-ТЕЛЕКОММУНИКАЦИОННЫМ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СЕТЯМ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,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ПРИСПОСОБЛЕННЫМ ДЛЯ ИСПОЛЬЗОВАНИЯ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ИНВАЛИДАМИ И ЛИЦАМИ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С ОГРАНИЧЕННЫМИ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ВОЗМОЖНОСТЯМИ ЗДОРОВЬЯ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>;</w:t>
      </w:r>
    </w:p>
    <w:p w:rsidR="005C4840" w:rsidRPr="00C150AE" w:rsidRDefault="005C4840" w:rsidP="005C4840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0"/>
        <w:rPr>
          <w:rFonts w:ascii="Arial" w:eastAsiaTheme="majorEastAsia" w:hAnsi="Arial" w:cs="Arial"/>
          <w:color w:val="000000"/>
          <w:sz w:val="26"/>
          <w:szCs w:val="26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</w:rPr>
        <w:t>Высокоскоростная корпоративная вычислительная сеть, обеспечивает доступ к информационным системам и информационно-телекоммуникационным сетям обучающихся, в том числе для использования инвалидам и лицам с ограниченными возможностями здоровья, бесплатно в период действия договора об оказании платных образовательных услуг.</w:t>
      </w:r>
      <w:r w:rsidRPr="00C150AE">
        <w:rPr>
          <w:rFonts w:ascii="Arial" w:eastAsiaTheme="majorEastAsia" w:hAnsi="Arial" w:cs="Arial"/>
          <w:color w:val="000000"/>
          <w:sz w:val="26"/>
          <w:szCs w:val="26"/>
        </w:rPr>
        <w:br/>
        <w:t>В Образовательной организации возможно подключение к беспроводной сети «</w:t>
      </w:r>
      <w:proofErr w:type="spellStart"/>
      <w:r w:rsidRPr="00C150AE">
        <w:rPr>
          <w:rFonts w:ascii="Arial" w:eastAsiaTheme="majorEastAsia" w:hAnsi="Arial" w:cs="Arial"/>
          <w:color w:val="000000"/>
          <w:sz w:val="26"/>
          <w:szCs w:val="26"/>
        </w:rPr>
        <w:t>wi-fi</w:t>
      </w:r>
      <w:proofErr w:type="spellEnd"/>
      <w:r w:rsidRPr="00C150AE">
        <w:rPr>
          <w:rFonts w:ascii="Arial" w:eastAsiaTheme="majorEastAsia" w:hAnsi="Arial" w:cs="Arial"/>
          <w:color w:val="000000"/>
          <w:sz w:val="26"/>
          <w:szCs w:val="26"/>
        </w:rPr>
        <w:t>» для доступа к сети «Интернет». Доступ к беспроводной сети «</w:t>
      </w:r>
      <w:proofErr w:type="spellStart"/>
      <w:r w:rsidRPr="00C150AE">
        <w:rPr>
          <w:rFonts w:ascii="Arial" w:eastAsiaTheme="majorEastAsia" w:hAnsi="Arial" w:cs="Arial"/>
          <w:color w:val="000000"/>
          <w:sz w:val="26"/>
          <w:szCs w:val="26"/>
        </w:rPr>
        <w:t>wi-fi</w:t>
      </w:r>
      <w:proofErr w:type="spellEnd"/>
      <w:r w:rsidRPr="00C150AE">
        <w:rPr>
          <w:rFonts w:ascii="Arial" w:eastAsiaTheme="majorEastAsia" w:hAnsi="Arial" w:cs="Arial"/>
          <w:color w:val="000000"/>
          <w:sz w:val="26"/>
          <w:szCs w:val="26"/>
        </w:rPr>
        <w:t>» осуществляется с использованием логина и пароля.</w:t>
      </w:r>
    </w:p>
    <w:p w:rsidR="005C4840" w:rsidRPr="00C150AE" w:rsidRDefault="005C4840" w:rsidP="005C4840">
      <w:pPr>
        <w:pStyle w:val="a3"/>
        <w:shd w:val="clear" w:color="auto" w:fill="FFFFFF"/>
        <w:rPr>
          <w:rFonts w:ascii="Arial" w:hAnsi="Arial" w:cs="Arial"/>
          <w:b/>
          <w:bCs/>
          <w:color w:val="1B2035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lastRenderedPageBreak/>
        <w:t>ИНФОРМАЦИЯ ОБ ОБЕСПЕЧЕНИИ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БЕСПРЕПЯТСТВЕННОГО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ДОСТУПА В ЗДАНИЕ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B2035"/>
          <w:kern w:val="36"/>
          <w:sz w:val="40"/>
          <w:szCs w:val="40"/>
        </w:rPr>
        <w:t>ОБРАЗОВАТЕЛЬНОЙ ГИМНАЗИИ</w:t>
      </w:r>
      <w:r w:rsidRPr="00C150AE">
        <w:rPr>
          <w:rFonts w:ascii="Arial" w:hAnsi="Arial" w:cs="Arial"/>
          <w:b/>
          <w:bCs/>
          <w:color w:val="1B2035"/>
          <w:kern w:val="36"/>
          <w:sz w:val="40"/>
          <w:szCs w:val="40"/>
        </w:rPr>
        <w:t>:</w:t>
      </w:r>
    </w:p>
    <w:p w:rsidR="005C4840" w:rsidRPr="00C150AE" w:rsidRDefault="005C4840" w:rsidP="005C4840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0"/>
        <w:rPr>
          <w:rFonts w:ascii="Arial" w:eastAsiaTheme="majorEastAsia" w:hAnsi="Arial" w:cs="Arial"/>
          <w:color w:val="000000"/>
          <w:sz w:val="26"/>
          <w:szCs w:val="26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</w:rPr>
        <w:t>Возможность беспрепятственного входа в здание и выхода из него;</w:t>
      </w:r>
    </w:p>
    <w:p w:rsidR="005C4840" w:rsidRPr="00C150AE" w:rsidRDefault="005C4840" w:rsidP="005C4840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0"/>
        <w:rPr>
          <w:rFonts w:ascii="Arial" w:eastAsiaTheme="majorEastAsia" w:hAnsi="Arial" w:cs="Arial"/>
          <w:color w:val="000000"/>
          <w:sz w:val="26"/>
          <w:szCs w:val="26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</w:rPr>
        <w:t xml:space="preserve">Возможность с помощью работников </w:t>
      </w:r>
      <w:r w:rsidRPr="00194E5D">
        <w:rPr>
          <w:rFonts w:ascii="Arial" w:eastAsiaTheme="majorEastAsia" w:hAnsi="Arial" w:cs="Arial"/>
          <w:color w:val="000000"/>
          <w:sz w:val="26"/>
          <w:szCs w:val="26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</w:rPr>
        <w:t>»</w:t>
      </w:r>
      <w:r w:rsidRPr="00C150AE">
        <w:rPr>
          <w:rFonts w:ascii="Arial" w:eastAsiaTheme="majorEastAsia" w:hAnsi="Arial" w:cs="Arial"/>
          <w:color w:val="000000"/>
          <w:sz w:val="26"/>
          <w:szCs w:val="26"/>
        </w:rPr>
        <w:t xml:space="preserve"> самостоятельно передвигаться по 1 этажу (инвалидам-колясочникам) и остальным — без ограничения;</w:t>
      </w:r>
    </w:p>
    <w:p w:rsidR="005C4840" w:rsidRPr="00C150AE" w:rsidRDefault="005C4840" w:rsidP="005C4840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0"/>
        <w:rPr>
          <w:rFonts w:ascii="Arial" w:eastAsiaTheme="majorEastAsia" w:hAnsi="Arial" w:cs="Arial"/>
          <w:color w:val="000000"/>
          <w:sz w:val="26"/>
          <w:szCs w:val="26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</w:rPr>
        <w:t xml:space="preserve">Возможность посадки в транспортное средство и высадки из него перед входом в </w:t>
      </w:r>
      <w:r w:rsidRPr="00194E5D">
        <w:rPr>
          <w:rFonts w:ascii="Arial" w:eastAsiaTheme="majorEastAsia" w:hAnsi="Arial" w:cs="Arial"/>
          <w:color w:val="000000"/>
          <w:sz w:val="26"/>
          <w:szCs w:val="26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</w:rPr>
        <w:t>»</w:t>
      </w:r>
      <w:r w:rsidRPr="00C150AE">
        <w:rPr>
          <w:rFonts w:ascii="Arial" w:eastAsiaTheme="majorEastAsia" w:hAnsi="Arial" w:cs="Arial"/>
          <w:color w:val="000000"/>
          <w:sz w:val="26"/>
          <w:szCs w:val="26"/>
        </w:rPr>
        <w:t xml:space="preserve">, в том числе с использованием кресла-коляски и, при необходимости, с помощью работников </w:t>
      </w:r>
      <w:r w:rsidRPr="00194E5D">
        <w:rPr>
          <w:rFonts w:ascii="Arial" w:eastAsiaTheme="majorEastAsia" w:hAnsi="Arial" w:cs="Arial"/>
          <w:color w:val="000000"/>
          <w:sz w:val="26"/>
          <w:szCs w:val="26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</w:rPr>
        <w:t>»</w:t>
      </w:r>
      <w:r w:rsidRPr="00C150AE">
        <w:rPr>
          <w:rFonts w:ascii="Arial" w:eastAsiaTheme="majorEastAsia" w:hAnsi="Arial" w:cs="Arial"/>
          <w:color w:val="000000"/>
          <w:sz w:val="26"/>
          <w:szCs w:val="26"/>
        </w:rPr>
        <w:t>;</w:t>
      </w:r>
    </w:p>
    <w:p w:rsidR="005C4840" w:rsidRPr="004B304A" w:rsidRDefault="005C4840" w:rsidP="005C4840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0"/>
        <w:rPr>
          <w:rFonts w:ascii="Arial" w:eastAsiaTheme="majorEastAsia" w:hAnsi="Arial" w:cs="Arial"/>
          <w:color w:val="000000"/>
          <w:sz w:val="26"/>
          <w:szCs w:val="26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транспорта.</w:t>
      </w:r>
    </w:p>
    <w:p w:rsidR="00C9434B" w:rsidRDefault="00C9434B">
      <w:bookmarkStart w:id="0" w:name="_GoBack"/>
      <w:bookmarkEnd w:id="0"/>
    </w:p>
    <w:sectPr w:rsidR="00C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5AC2"/>
    <w:multiLevelType w:val="multilevel"/>
    <w:tmpl w:val="9BB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D311F"/>
    <w:multiLevelType w:val="multilevel"/>
    <w:tmpl w:val="9BB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44345"/>
    <w:multiLevelType w:val="multilevel"/>
    <w:tmpl w:val="9BB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96593"/>
    <w:multiLevelType w:val="hybridMultilevel"/>
    <w:tmpl w:val="9EF0F866"/>
    <w:lvl w:ilvl="0" w:tplc="D068C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F"/>
    <w:rsid w:val="00132D2B"/>
    <w:rsid w:val="001B76A8"/>
    <w:rsid w:val="00255F4F"/>
    <w:rsid w:val="00291F2B"/>
    <w:rsid w:val="003B29EF"/>
    <w:rsid w:val="005C4840"/>
    <w:rsid w:val="0070122A"/>
    <w:rsid w:val="00733251"/>
    <w:rsid w:val="00927548"/>
    <w:rsid w:val="00C9434B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EB73-E4E8-4E36-98DD-8C09A26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40"/>
  </w:style>
  <w:style w:type="paragraph" w:styleId="2">
    <w:name w:val="heading 2"/>
    <w:basedOn w:val="a"/>
    <w:next w:val="a"/>
    <w:link w:val="20"/>
    <w:uiPriority w:val="9"/>
    <w:unhideWhenUsed/>
    <w:qFormat/>
    <w:rsid w:val="0029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1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1F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F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en.rsl.ru/ru/network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2021-09-28T13:52:00Z</dcterms:created>
  <dcterms:modified xsi:type="dcterms:W3CDTF">2021-09-28T14:01:00Z</dcterms:modified>
</cp:coreProperties>
</file>